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8"/>
        <w:gridCol w:w="5184"/>
      </w:tblGrid>
      <w:tr w:rsidR="00CE6931">
        <w:tc>
          <w:tcPr>
            <w:tcW w:w="5468" w:type="dxa"/>
          </w:tcPr>
          <w:p w:rsidR="00CE6931" w:rsidRDefault="002C0EA2">
            <w:pPr>
              <w:spacing w:before="120"/>
              <w:jc w:val="center"/>
              <w:rPr>
                <w:rFonts w:ascii="Arial" w:hAnsi="Arial" w:cs="Arial"/>
                <w:b/>
                <w:sz w:val="20"/>
                <w:szCs w:val="20"/>
              </w:rPr>
            </w:pPr>
            <w:r>
              <w:rPr>
                <w:rFonts w:ascii="Arial" w:hAnsi="Arial" w:cs="Arial"/>
                <w:b/>
                <w:bCs/>
                <w:sz w:val="20"/>
              </w:rPr>
              <w:t>TÊN CƠ QUAN:</w:t>
            </w:r>
            <w:r>
              <w:rPr>
                <w:rFonts w:ascii="Arial" w:hAnsi="Arial" w:cs="Arial"/>
                <w:b/>
                <w:bCs/>
                <w:sz w:val="20"/>
              </w:rPr>
              <w:t xml:space="preserve"> TRƯỜNG CĐ LÝ TỰ TRỌNG</w:t>
            </w:r>
            <w:r>
              <w:rPr>
                <w:rFonts w:ascii="Arial" w:hAnsi="Arial" w:cs="Arial"/>
                <w:b/>
                <w:bCs/>
                <w:sz w:val="20"/>
              </w:rPr>
              <w:t xml:space="preserve"> </w:t>
            </w:r>
            <w:r>
              <w:rPr>
                <w:rFonts w:ascii="Arial" w:hAnsi="Arial" w:cs="Arial"/>
                <w:b/>
                <w:bCs/>
                <w:sz w:val="20"/>
              </w:rPr>
              <w:br/>
              <w:t>TÊN TỔ CHỨC:</w:t>
            </w:r>
            <w:r>
              <w:rPr>
                <w:rFonts w:ascii="Arial" w:hAnsi="Arial" w:cs="Arial"/>
                <w:b/>
                <w:bCs/>
                <w:sz w:val="20"/>
              </w:rPr>
              <w:t xml:space="preserve"> KHOA DU LỊCH - KHÁCH SẠN</w:t>
            </w:r>
            <w:r>
              <w:rPr>
                <w:rFonts w:ascii="Arial" w:hAnsi="Arial" w:cs="Arial"/>
                <w:b/>
                <w:sz w:val="20"/>
                <w:szCs w:val="20"/>
              </w:rPr>
              <w:br/>
              <w:t>-------</w:t>
            </w:r>
          </w:p>
        </w:tc>
        <w:tc>
          <w:tcPr>
            <w:tcW w:w="8997" w:type="dxa"/>
          </w:tcPr>
          <w:p w:rsidR="00CE6931" w:rsidRDefault="002C0EA2">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rsidR="00CE6931" w:rsidRDefault="00CE6931">
      <w:pPr>
        <w:widowControl w:val="0"/>
        <w:autoSpaceDE w:val="0"/>
        <w:autoSpaceDN w:val="0"/>
        <w:adjustRightInd w:val="0"/>
        <w:spacing w:before="120"/>
        <w:jc w:val="center"/>
        <w:rPr>
          <w:rFonts w:ascii="Arial" w:hAnsi="Arial" w:cs="Arial"/>
          <w:sz w:val="20"/>
        </w:rPr>
      </w:pPr>
    </w:p>
    <w:p w:rsidR="00CE6931" w:rsidRDefault="002C0EA2">
      <w:pPr>
        <w:widowControl w:val="0"/>
        <w:autoSpaceDE w:val="0"/>
        <w:autoSpaceDN w:val="0"/>
        <w:adjustRightInd w:val="0"/>
        <w:spacing w:before="120"/>
        <w:jc w:val="center"/>
        <w:rPr>
          <w:rFonts w:ascii="Arial" w:hAnsi="Arial" w:cs="Arial"/>
          <w:sz w:val="20"/>
          <w:szCs w:val="28"/>
        </w:rPr>
      </w:pPr>
      <w:r>
        <w:rPr>
          <w:rFonts w:ascii="Arial" w:hAnsi="Arial" w:cs="Arial"/>
          <w:b/>
          <w:bCs/>
          <w:sz w:val="20"/>
          <w:szCs w:val="28"/>
        </w:rPr>
        <w:t>BẢN MÔ TẢ VỊ TRÍ VIỆC LÀM</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05"/>
        <w:gridCol w:w="3627"/>
        <w:gridCol w:w="2480"/>
      </w:tblGrid>
      <w:tr w:rsidR="00CE6931">
        <w:tc>
          <w:tcPr>
            <w:tcW w:w="3508" w:type="pct"/>
            <w:gridSpan w:val="2"/>
            <w:vMerge w:val="restar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b/>
                <w:bCs/>
                <w:sz w:val="20"/>
                <w:szCs w:val="26"/>
              </w:rPr>
              <w:t xml:space="preserve">Tên VTVL:Trưởng phòng và tương đương (thuộc ĐVSNCL cấp 1 thuộc Bộ): </w:t>
            </w:r>
            <w:r>
              <w:rPr>
                <w:rFonts w:ascii="Arial" w:hAnsi="Arial" w:cs="Arial"/>
                <w:sz w:val="20"/>
                <w:szCs w:val="26"/>
              </w:rPr>
              <w:t>Trưởng phòng/Trưởng khoa/Trưởng bộ môn</w:t>
            </w:r>
          </w:p>
        </w:tc>
        <w:tc>
          <w:tcPr>
            <w:tcW w:w="1492"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Mã vị trí việc làm:</w:t>
            </w:r>
          </w:p>
        </w:tc>
      </w:tr>
      <w:tr w:rsidR="00CE6931">
        <w:tc>
          <w:tcPr>
            <w:tcW w:w="3508" w:type="pct"/>
            <w:gridSpan w:val="2"/>
            <w:vMerge/>
            <w:shd w:val="clear" w:color="auto" w:fill="auto"/>
          </w:tcPr>
          <w:p w:rsidR="00CE6931" w:rsidRDefault="00CE6931">
            <w:pPr>
              <w:widowControl w:val="0"/>
              <w:autoSpaceDE w:val="0"/>
              <w:autoSpaceDN w:val="0"/>
              <w:adjustRightInd w:val="0"/>
              <w:spacing w:before="120"/>
              <w:rPr>
                <w:rFonts w:ascii="Arial" w:hAnsi="Arial" w:cs="Arial"/>
                <w:sz w:val="20"/>
              </w:rPr>
            </w:pPr>
          </w:p>
        </w:tc>
        <w:tc>
          <w:tcPr>
            <w:tcW w:w="1492"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Ngày bắt đầu thực hiện:</w:t>
            </w:r>
          </w:p>
        </w:tc>
      </w:tr>
      <w:tr w:rsidR="00CE6931">
        <w:tc>
          <w:tcPr>
            <w:tcW w:w="1326"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Quy trình công việc liên quan</w:t>
            </w:r>
          </w:p>
        </w:tc>
        <w:tc>
          <w:tcPr>
            <w:tcW w:w="3674" w:type="pct"/>
            <w:gridSpan w:val="2"/>
            <w:shd w:val="clear" w:color="auto" w:fill="auto"/>
          </w:tcPr>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Văn bản của Đảng về công tác đào tạo, giáo dục đại học, giáo dục nghề </w:t>
            </w:r>
            <w:r>
              <w:rPr>
                <w:rFonts w:ascii="Arial" w:hAnsi="Arial" w:cs="Arial"/>
                <w:sz w:val="20"/>
                <w:szCs w:val="26"/>
              </w:rPr>
              <w:t>nghiệp và hoạt động nghề nghiệp Trường.</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Văn bản quy phạm pháp luật về công tác đào tạo, giáo dục đại học, giáo dục nghề nghiệp và hoạt động nghề nghiệp của Trường.</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Các văn bản quản lý nhà nước lĩnh vực hoạt động nghề nghiệp của Trường.</w:t>
            </w:r>
          </w:p>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xml:space="preserve">- Các văn bản </w:t>
            </w:r>
            <w:r>
              <w:rPr>
                <w:rFonts w:ascii="Arial" w:hAnsi="Arial" w:cs="Arial"/>
                <w:sz w:val="20"/>
                <w:szCs w:val="26"/>
              </w:rPr>
              <w:t>quy định về chuyên môn, nghiệp vụ về hoạt động nghề nghiệp của Trường.</w:t>
            </w:r>
          </w:p>
        </w:tc>
      </w:tr>
    </w:tbl>
    <w:p w:rsidR="00CE6931" w:rsidRDefault="00CE6931">
      <w:pPr>
        <w:widowControl w:val="0"/>
        <w:autoSpaceDE w:val="0"/>
        <w:autoSpaceDN w:val="0"/>
        <w:adjustRightInd w:val="0"/>
        <w:spacing w:before="120"/>
        <w:rPr>
          <w:rFonts w:ascii="Arial" w:hAnsi="Arial" w:cs="Arial"/>
          <w:b/>
          <w:bCs/>
          <w:sz w:val="20"/>
          <w:szCs w:val="26"/>
        </w:rPr>
      </w:pP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1- Mục tiêu vị trí việc làm: (</w:t>
      </w:r>
      <w:r>
        <w:rPr>
          <w:rFonts w:ascii="Arial" w:hAnsi="Arial" w:cs="Arial"/>
          <w:i/>
          <w:iCs/>
          <w:sz w:val="20"/>
          <w:szCs w:val="26"/>
        </w:rPr>
        <w:t>Tóm tắt tổng quan về vị trí việc làm</w:t>
      </w:r>
      <w:r>
        <w:rPr>
          <w:rFonts w:ascii="Arial" w:hAnsi="Arial" w:cs="Arial"/>
          <w:b/>
          <w:bCs/>
          <w:sz w:val="20"/>
          <w:szCs w:val="26"/>
        </w:rPr>
        <w:t>)</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Tham mưu, đề xuất và tổ chức triển khai thực hiện các nhiệm vụ chuyên môn </w:t>
      </w:r>
      <w:proofErr w:type="gramStart"/>
      <w:r>
        <w:rPr>
          <w:rFonts w:ascii="Arial" w:hAnsi="Arial" w:cs="Arial"/>
          <w:sz w:val="20"/>
          <w:szCs w:val="26"/>
        </w:rPr>
        <w:t>theo</w:t>
      </w:r>
      <w:proofErr w:type="gramEnd"/>
      <w:r>
        <w:rPr>
          <w:rFonts w:ascii="Arial" w:hAnsi="Arial" w:cs="Arial"/>
          <w:sz w:val="20"/>
          <w:szCs w:val="26"/>
        </w:rPr>
        <w:t xml:space="preserve"> phân công; quản lý, điều hành và </w:t>
      </w:r>
      <w:r>
        <w:rPr>
          <w:rFonts w:ascii="Arial" w:hAnsi="Arial" w:cs="Arial"/>
          <w:sz w:val="20"/>
          <w:szCs w:val="26"/>
        </w:rPr>
        <w:t>chịu trách nhiệm trước người đứng đầu đơn vị về công tác được phân công.</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7"/>
        <w:gridCol w:w="1613"/>
        <w:gridCol w:w="3587"/>
        <w:gridCol w:w="2565"/>
      </w:tblGrid>
      <w:tr w:rsidR="00CE6931">
        <w:tc>
          <w:tcPr>
            <w:tcW w:w="329" w:type="pct"/>
            <w:vMerge w:val="restar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3127" w:type="pct"/>
            <w:gridSpan w:val="2"/>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công việc</w:t>
            </w:r>
          </w:p>
        </w:tc>
        <w:tc>
          <w:tcPr>
            <w:tcW w:w="1544" w:type="pct"/>
            <w:vMerge w:val="restar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Tiêu chí đánh giá hoàn thành nhiệm vụ</w:t>
            </w:r>
          </w:p>
        </w:tc>
      </w:tr>
      <w:tr w:rsidR="00CE6931">
        <w:tc>
          <w:tcPr>
            <w:tcW w:w="329" w:type="pct"/>
            <w:vMerge/>
            <w:shd w:val="clear" w:color="auto" w:fill="auto"/>
            <w:vAlign w:val="center"/>
          </w:tcPr>
          <w:p w:rsidR="00CE6931" w:rsidRDefault="00CE6931">
            <w:pPr>
              <w:widowControl w:val="0"/>
              <w:autoSpaceDE w:val="0"/>
              <w:autoSpaceDN w:val="0"/>
              <w:adjustRightInd w:val="0"/>
              <w:spacing w:before="120"/>
              <w:jc w:val="center"/>
              <w:rPr>
                <w:rFonts w:ascii="Arial" w:hAnsi="Arial" w:cs="Arial"/>
                <w:sz w:val="20"/>
              </w:rPr>
            </w:pPr>
          </w:p>
        </w:tc>
        <w:tc>
          <w:tcPr>
            <w:tcW w:w="970"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Mảng công việc</w:t>
            </w:r>
          </w:p>
        </w:tc>
        <w:tc>
          <w:tcPr>
            <w:tcW w:w="2158"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Công việc cụ thể</w:t>
            </w:r>
          </w:p>
        </w:tc>
        <w:tc>
          <w:tcPr>
            <w:tcW w:w="1544" w:type="pct"/>
            <w:vMerge/>
            <w:shd w:val="clear" w:color="auto" w:fill="auto"/>
            <w:vAlign w:val="center"/>
          </w:tcPr>
          <w:p w:rsidR="00CE6931" w:rsidRDefault="00CE6931">
            <w:pPr>
              <w:widowControl w:val="0"/>
              <w:autoSpaceDE w:val="0"/>
              <w:autoSpaceDN w:val="0"/>
              <w:adjustRightInd w:val="0"/>
              <w:spacing w:before="120"/>
              <w:jc w:val="center"/>
              <w:rPr>
                <w:rFonts w:ascii="Arial" w:hAnsi="Arial" w:cs="Arial"/>
                <w:sz w:val="20"/>
              </w:rPr>
            </w:pP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Tham gia xây dựng văn bản về lĩnh vực được phân công</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gia nghiên cứu, góp ý xây dựng, hoàn thiện thể chế, cơ chế, chính sách thuộc lĩnh vực theo nhiệm vụ được Lãnh đạo đơn vị phân công.</w:t>
            </w:r>
          </w:p>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w:t>
            </w:r>
            <w:r>
              <w:rPr>
                <w:rFonts w:ascii="Arial" w:hAnsi="Arial" w:cs="Arial"/>
                <w:sz w:val="20"/>
                <w:szCs w:val="26"/>
                <w:highlight w:val="yellow"/>
              </w:rPr>
              <w:t xml:space="preserve"> Tham gia xây dựng kế hoạch triển khai và tổ chức thực hiện chiến lược, đề án, chế độ, chính sách về lĩnh vực nghề </w:t>
            </w:r>
            <w:r>
              <w:rPr>
                <w:rFonts w:ascii="Arial" w:hAnsi="Arial" w:cs="Arial"/>
                <w:sz w:val="20"/>
                <w:szCs w:val="26"/>
                <w:highlight w:val="yellow"/>
              </w:rPr>
              <w:t xml:space="preserve">nghiệp theo quy định của </w:t>
            </w:r>
            <w:r>
              <w:rPr>
                <w:rFonts w:ascii="Arial" w:hAnsi="Arial" w:cs="Arial"/>
                <w:sz w:val="20"/>
                <w:szCs w:val="26"/>
                <w:highlight w:val="yellow"/>
              </w:rPr>
              <w:t>trường, khoa</w:t>
            </w:r>
            <w:r>
              <w:rPr>
                <w:rFonts w:ascii="Arial" w:hAnsi="Arial" w:cs="Arial"/>
                <w:sz w:val="20"/>
                <w:szCs w:val="26"/>
                <w:highlight w:val="yellow"/>
              </w:rPr>
              <w:t xml:space="preserve"> theo phân công của Lãnh đạo đơn vị.</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Đảm bảo quy trình công tác và theo đúng kế hoạch về tiến độ, chất lượng theo phân công</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Hướng dẫn chuyên môn, nghiệp vụ</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rPr>
              <w:t xml:space="preserve">- </w:t>
            </w:r>
            <w:r>
              <w:rPr>
                <w:rFonts w:ascii="Arial" w:hAnsi="Arial" w:cs="Arial"/>
                <w:sz w:val="20"/>
                <w:szCs w:val="26"/>
                <w:highlight w:val="yellow"/>
              </w:rPr>
              <w:t xml:space="preserve">Tham gia xây dựng, hướng dẫn triển khai công tác chuyên môn, nghiệp vụ </w:t>
            </w:r>
            <w:r>
              <w:rPr>
                <w:rFonts w:ascii="Arial" w:hAnsi="Arial" w:cs="Arial"/>
                <w:sz w:val="20"/>
                <w:szCs w:val="26"/>
                <w:highlight w:val="yellow"/>
              </w:rPr>
              <w:t xml:space="preserve">ngành quản trị nhà hàng khách sạn, kỹ thuật làm bánh </w:t>
            </w:r>
            <w:r>
              <w:rPr>
                <w:rFonts w:ascii="Arial" w:hAnsi="Arial" w:cs="Arial"/>
                <w:sz w:val="20"/>
                <w:szCs w:val="26"/>
                <w:highlight w:val="yellow"/>
              </w:rPr>
              <w:t>cho cấp dưới theo phân công.</w:t>
            </w:r>
          </w:p>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 Tham gia hướng dẫn nghiệp vụ cho các đơn vị khác theo phân công của Lãnh đạo đơn vị.</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Nội dung tham </w:t>
            </w:r>
            <w:r>
              <w:rPr>
                <w:rFonts w:ascii="Arial" w:hAnsi="Arial" w:cs="Arial"/>
                <w:sz w:val="20"/>
                <w:szCs w:val="26"/>
              </w:rPr>
              <w:t>gia được hoàn thành theo đúng tiến độ kế hoạch, chất lượng theo yêu cầu.</w:t>
            </w:r>
          </w:p>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 Được cơ quan tổ chức lớp đào tạo, bồi dưỡng đánh giá hoàn thành công việc giảng dạy</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c>
          <w:tcPr>
            <w:tcW w:w="4671" w:type="pct"/>
            <w:gridSpan w:val="3"/>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Tổ chức thực hiện</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3.1</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Xây dựng kế hoạch</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szCs w:val="26"/>
              </w:rPr>
            </w:pPr>
            <w:r>
              <w:rPr>
                <w:rFonts w:ascii="Arial" w:hAnsi="Arial" w:cs="Arial"/>
                <w:sz w:val="20"/>
                <w:szCs w:val="26"/>
              </w:rPr>
              <w:t>-</w:t>
            </w:r>
            <w:r>
              <w:rPr>
                <w:rFonts w:ascii="Arial" w:hAnsi="Arial" w:cs="Arial"/>
                <w:sz w:val="20"/>
                <w:szCs w:val="26"/>
                <w:highlight w:val="yellow"/>
              </w:rPr>
              <w:t xml:space="preserve"> Tham mưu xây dựng kế hoạch </w:t>
            </w:r>
            <w:r>
              <w:rPr>
                <w:rFonts w:ascii="Arial" w:hAnsi="Arial" w:cs="Arial"/>
                <w:sz w:val="20"/>
                <w:szCs w:val="26"/>
                <w:highlight w:val="yellow"/>
              </w:rPr>
              <w:t>dự giờ</w:t>
            </w:r>
          </w:p>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 xml:space="preserve">- Xây dựng và </w:t>
            </w:r>
            <w:r>
              <w:rPr>
                <w:rFonts w:ascii="Arial" w:hAnsi="Arial" w:cs="Arial"/>
                <w:sz w:val="20"/>
                <w:szCs w:val="26"/>
              </w:rPr>
              <w:t>thực hiện kế hoạch công tác năm, quý, tháng, tuần của phòng quản lý và của cá nhân.</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Kế hoạch được xây dựng trên cơ sở nội dung kế hoạch công tác của đơn vị và được thực hiện theo đúng tiến độ</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bookmarkStart w:id="0" w:name="_GoBack" w:colFirst="3" w:colLast="3"/>
            <w:r>
              <w:rPr>
                <w:rFonts w:ascii="Arial" w:hAnsi="Arial" w:cs="Arial"/>
                <w:sz w:val="20"/>
                <w:szCs w:val="26"/>
              </w:rPr>
              <w:lastRenderedPageBreak/>
              <w:t>3.2</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xml:space="preserve">Nghiên cứu xây dựng các đề án, dự án cấp bộ, cấp cơ sở và </w:t>
            </w:r>
            <w:r>
              <w:rPr>
                <w:rFonts w:ascii="Arial" w:hAnsi="Arial" w:cs="Arial"/>
                <w:sz w:val="20"/>
                <w:szCs w:val="26"/>
              </w:rPr>
              <w:t>công tác nghiệp vụ liên quan</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Tham gia xây dựng các đề án, dự án cấp bộ, cấp cơ sở, các tài liệu nghiệp vụ về lĩnh vực hoạt động nghề nghiệp thuộc lĩnh vực lao động, người có công và xã hội theo sự phân công của Lãnh đạo đơn vị.</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 xml:space="preserve">Phần nội dung tham gia được </w:t>
            </w:r>
            <w:r>
              <w:rPr>
                <w:rFonts w:ascii="Arial" w:hAnsi="Arial" w:cs="Arial"/>
                <w:sz w:val="20"/>
                <w:szCs w:val="26"/>
              </w:rPr>
              <w:t>hoàn thành theo đúng kế hoạch, chất lượng do người chủ trì giao</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3.3</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Thực hiện các hoạt động chuyên môn, nghiệp vụ, báo cáo, thống kê</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highlight w:val="yellow"/>
              </w:rPr>
              <w:t xml:space="preserve">Tham gia tổ chức triển khai thực hiện các hoạt động chuyên môn nghiệp vụ </w:t>
            </w:r>
            <w:r>
              <w:rPr>
                <w:rFonts w:ascii="Arial" w:hAnsi="Arial" w:cs="Arial"/>
                <w:sz w:val="20"/>
                <w:szCs w:val="26"/>
                <w:highlight w:val="yellow"/>
              </w:rPr>
              <w:t xml:space="preserve">dự giờ các giảng viên </w:t>
            </w:r>
            <w:r>
              <w:rPr>
                <w:rFonts w:ascii="Arial" w:hAnsi="Arial" w:cs="Arial"/>
                <w:sz w:val="20"/>
                <w:szCs w:val="26"/>
                <w:highlight w:val="yellow"/>
              </w:rPr>
              <w:t>xây dựng báo cáo, thống kê,</w:t>
            </w:r>
            <w:r>
              <w:rPr>
                <w:rFonts w:ascii="Arial" w:hAnsi="Arial" w:cs="Arial"/>
                <w:sz w:val="20"/>
                <w:szCs w:val="26"/>
                <w:highlight w:val="yellow"/>
              </w:rPr>
              <w:t xml:space="preserve"> quản lý hồ sơ lưu trữ, thực hiện quy trình nghiệp vụ </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Đảm bảo quy trình công tác và theo đúng kế hoạch về tiến độ, chất lượng, hiệu quả công việc</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3.4</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Thực hiện các nhiệm vụ chung, hội họp</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Tham dự các cuộc họp liên quan đến lĩnh vực chuyên môn ở trong </w:t>
            </w:r>
            <w:r>
              <w:rPr>
                <w:rFonts w:ascii="Arial" w:hAnsi="Arial" w:cs="Arial"/>
                <w:sz w:val="20"/>
                <w:szCs w:val="26"/>
              </w:rPr>
              <w:t>và ngoài cơ quan theo phân công.</w:t>
            </w:r>
          </w:p>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 Tham dự các cuộc họp đơn vị, họp cơ quan theo quy định.</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Tham dự đầy đủ, chuẩn bị tài liệu và ý kiến phát biểu theo yêu cầu.</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3.5</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Phối hợp công tác</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rPr>
              <w:t>-</w:t>
            </w:r>
            <w:r>
              <w:rPr>
                <w:rFonts w:ascii="Arial" w:hAnsi="Arial" w:cs="Arial"/>
                <w:sz w:val="20"/>
                <w:szCs w:val="26"/>
                <w:highlight w:val="yellow"/>
              </w:rPr>
              <w:t xml:space="preserve"> Phối hợp với các </w:t>
            </w:r>
            <w:r>
              <w:rPr>
                <w:rFonts w:ascii="Arial" w:hAnsi="Arial" w:cs="Arial"/>
                <w:sz w:val="20"/>
                <w:szCs w:val="26"/>
                <w:highlight w:val="yellow"/>
              </w:rPr>
              <w:t>GV, khoa khác</w:t>
            </w:r>
            <w:r>
              <w:rPr>
                <w:rFonts w:ascii="Arial" w:hAnsi="Arial" w:cs="Arial"/>
                <w:sz w:val="20"/>
                <w:szCs w:val="26"/>
                <w:highlight w:val="yellow"/>
              </w:rPr>
              <w:t>; với các cơ quan tổ chức của địa phương v</w:t>
            </w:r>
            <w:r>
              <w:rPr>
                <w:rFonts w:ascii="Arial" w:hAnsi="Arial" w:cs="Arial"/>
                <w:sz w:val="20"/>
                <w:szCs w:val="26"/>
                <w:highlight w:val="yellow"/>
              </w:rPr>
              <w:t>à các cơ quan có liên quan ở Trung ương về lĩnh vực hoạt động nghề nghiệp theo phân công của Lãnh đạo đơn vị.</w:t>
            </w:r>
          </w:p>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 Phối hợp với Ban Lãnh đạo và các thành viên trong phòng, trong đơn vị thực hiện nhiệm vụ.</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Công việc, nhiệm vụ được giao thông suốt, tạo được mối</w:t>
            </w:r>
            <w:r>
              <w:rPr>
                <w:rFonts w:ascii="Arial" w:hAnsi="Arial" w:cs="Arial"/>
                <w:sz w:val="20"/>
                <w:szCs w:val="26"/>
              </w:rPr>
              <w:t xml:space="preserve"> quan hệ công tác tích cực theo đúng quy chế, quy định phối hợp công tác.</w:t>
            </w:r>
          </w:p>
        </w:tc>
      </w:tr>
      <w:tr w:rsidR="00CE6931">
        <w:tc>
          <w:tcPr>
            <w:tcW w:w="329"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c>
          <w:tcPr>
            <w:tcW w:w="970"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Quản lý, điều hành</w:t>
            </w:r>
          </w:p>
        </w:tc>
        <w:tc>
          <w:tcPr>
            <w:tcW w:w="2158"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 xml:space="preserve">Phân công, quản lý, kiểm tra, giám sát việc thực hiện nhiệm vụ của các viên chức theo trách nhiệm quản lý cấp phòng; đánh giá, báo cáo kết quả thực hiện nhiệm </w:t>
            </w:r>
            <w:r>
              <w:rPr>
                <w:rFonts w:ascii="Arial" w:hAnsi="Arial" w:cs="Arial"/>
                <w:sz w:val="20"/>
                <w:szCs w:val="26"/>
              </w:rPr>
              <w:t>vụ được giao và chịu trách nhiệm trước Lãnh đạo đơn vị; đề xuất kế hoạch, chủ trương, biện pháp điều chỉnh.</w:t>
            </w:r>
          </w:p>
        </w:tc>
        <w:tc>
          <w:tcPr>
            <w:tcW w:w="1544" w:type="pct"/>
            <w:shd w:val="clear" w:color="auto" w:fill="auto"/>
            <w:vAlign w:val="center"/>
          </w:tcPr>
          <w:p w:rsidR="00CE6931" w:rsidRDefault="002C0EA2" w:rsidP="002C0EA2">
            <w:pPr>
              <w:widowControl w:val="0"/>
              <w:autoSpaceDE w:val="0"/>
              <w:autoSpaceDN w:val="0"/>
              <w:adjustRightInd w:val="0"/>
              <w:spacing w:before="120"/>
              <w:jc w:val="both"/>
              <w:rPr>
                <w:rFonts w:ascii="Arial" w:hAnsi="Arial" w:cs="Arial"/>
                <w:sz w:val="20"/>
              </w:rPr>
            </w:pPr>
            <w:r>
              <w:rPr>
                <w:rFonts w:ascii="Arial" w:hAnsi="Arial" w:cs="Arial"/>
                <w:sz w:val="20"/>
                <w:szCs w:val="26"/>
              </w:rPr>
              <w:t>Văn bản báo cáo kết quả kiểm tra, đánh giá và có đề xuất kịp thời; đúng kế hoạch, được cấp thẩm quyền phê duyệt xử lý</w:t>
            </w:r>
          </w:p>
        </w:tc>
      </w:tr>
      <w:bookmarkEnd w:id="0"/>
      <w:tr w:rsidR="00CE6931">
        <w:tc>
          <w:tcPr>
            <w:tcW w:w="329"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5</w:t>
            </w:r>
          </w:p>
        </w:tc>
        <w:tc>
          <w:tcPr>
            <w:tcW w:w="4671" w:type="pct"/>
            <w:gridSpan w:val="3"/>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Thực hiện các nhiệm vụ khác</w:t>
            </w:r>
            <w:r>
              <w:rPr>
                <w:rFonts w:ascii="Arial" w:hAnsi="Arial" w:cs="Arial"/>
                <w:sz w:val="20"/>
                <w:szCs w:val="26"/>
              </w:rPr>
              <w:t xml:space="preserve"> do lãnh đạo đơn vị giao.</w:t>
            </w:r>
          </w:p>
        </w:tc>
      </w:tr>
    </w:tbl>
    <w:p w:rsidR="00CE6931" w:rsidRDefault="00CE6931">
      <w:pPr>
        <w:widowControl w:val="0"/>
        <w:autoSpaceDE w:val="0"/>
        <w:autoSpaceDN w:val="0"/>
        <w:adjustRightInd w:val="0"/>
        <w:spacing w:before="120"/>
        <w:rPr>
          <w:rFonts w:ascii="Arial" w:hAnsi="Arial" w:cs="Arial"/>
          <w:b/>
          <w:bCs/>
          <w:sz w:val="20"/>
          <w:szCs w:val="26"/>
        </w:rPr>
      </w:pP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3- Các mối quan hệ trong công việc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24"/>
        <w:gridCol w:w="2141"/>
        <w:gridCol w:w="3147"/>
      </w:tblGrid>
      <w:tr w:rsidR="00CE6931">
        <w:tc>
          <w:tcPr>
            <w:tcW w:w="1819"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Được quản lý trực tiếp và kiểm duyệt kết quả bởi</w:t>
            </w:r>
          </w:p>
        </w:tc>
        <w:tc>
          <w:tcPr>
            <w:tcW w:w="1288"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Quản lý trực tiếp</w:t>
            </w:r>
          </w:p>
        </w:tc>
        <w:tc>
          <w:tcPr>
            <w:tcW w:w="1893"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đơn vị phối hợp chính</w:t>
            </w:r>
          </w:p>
        </w:tc>
      </w:tr>
      <w:tr w:rsidR="00CE6931">
        <w:tc>
          <w:tcPr>
            <w:tcW w:w="1819"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Cấp Lãnh đạo Bộ, đơn vị</w:t>
            </w:r>
          </w:p>
        </w:tc>
        <w:tc>
          <w:tcPr>
            <w:tcW w:w="1288"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Thủ trưởng đơn vị</w:t>
            </w:r>
          </w:p>
        </w:tc>
        <w:tc>
          <w:tcPr>
            <w:tcW w:w="1893"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Các tổ chức thuộc cơ quan</w:t>
            </w:r>
          </w:p>
        </w:tc>
      </w:tr>
    </w:tbl>
    <w:p w:rsidR="00CE6931" w:rsidRDefault="00CE6931">
      <w:pPr>
        <w:widowControl w:val="0"/>
        <w:autoSpaceDE w:val="0"/>
        <w:autoSpaceDN w:val="0"/>
        <w:adjustRightInd w:val="0"/>
        <w:spacing w:before="120"/>
        <w:rPr>
          <w:rFonts w:ascii="Arial" w:hAnsi="Arial" w:cs="Arial"/>
          <w:b/>
          <w:bCs/>
          <w:sz w:val="20"/>
          <w:szCs w:val="26"/>
        </w:rPr>
      </w:pP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52"/>
        <w:gridCol w:w="4660"/>
      </w:tblGrid>
      <w:tr w:rsidR="00CE6931">
        <w:tc>
          <w:tcPr>
            <w:tcW w:w="2197"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 xml:space="preserve">Cơ quan, tổ </w:t>
            </w:r>
            <w:r>
              <w:rPr>
                <w:rFonts w:ascii="Arial" w:hAnsi="Arial" w:cs="Arial"/>
                <w:b/>
                <w:bCs/>
                <w:sz w:val="20"/>
                <w:szCs w:val="26"/>
              </w:rPr>
              <w:t>chức có quan hệ chính</w:t>
            </w:r>
          </w:p>
        </w:tc>
        <w:tc>
          <w:tcPr>
            <w:tcW w:w="2803"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Bản chất quan hệ</w:t>
            </w:r>
          </w:p>
        </w:tc>
      </w:tr>
      <w:tr w:rsidR="00CE6931">
        <w:tc>
          <w:tcPr>
            <w:tcW w:w="2197"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Các đơn vị thuộc Bộ, các đơn vị thuộc các Bộ, ngành khác, các tổ chức đoàn thể có liên quan đến lĩnh vực hoạt động nghề nghiệp.</w:t>
            </w:r>
          </w:p>
        </w:tc>
        <w:tc>
          <w:tcPr>
            <w:tcW w:w="2803" w:type="pct"/>
            <w:shd w:val="clear" w:color="auto" w:fill="auto"/>
          </w:tcPr>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Tham gia các cuộc họp có liên quan.</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Cung cấp các thông tin theo phân công.</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Thu </w:t>
            </w:r>
            <w:r>
              <w:rPr>
                <w:rFonts w:ascii="Arial" w:hAnsi="Arial" w:cs="Arial"/>
                <w:sz w:val="20"/>
                <w:szCs w:val="26"/>
              </w:rPr>
              <w:t>thập các thông tin cần thiết cho việc thực hiện công việc chuyên môn.</w:t>
            </w:r>
          </w:p>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Thực hiện các báo cáo theo yêu cầu.</w:t>
            </w:r>
          </w:p>
        </w:tc>
      </w:tr>
      <w:tr w:rsidR="00CE6931">
        <w:tc>
          <w:tcPr>
            <w:tcW w:w="2197"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Các cơ quan có liên quan đến công tác chuyên môn</w:t>
            </w:r>
          </w:p>
        </w:tc>
        <w:tc>
          <w:tcPr>
            <w:tcW w:w="2803" w:type="pct"/>
            <w:shd w:val="clear" w:color="auto" w:fill="auto"/>
          </w:tcPr>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Thu thập các thông tin cần thiết cho việc thực hiện công việc quản lý.</w:t>
            </w:r>
          </w:p>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Phối hợp xây dựng các v</w:t>
            </w:r>
            <w:r>
              <w:rPr>
                <w:rFonts w:ascii="Arial" w:hAnsi="Arial" w:cs="Arial"/>
                <w:sz w:val="20"/>
                <w:szCs w:val="26"/>
              </w:rPr>
              <w:t xml:space="preserve">ăn bản quản lý của cơ </w:t>
            </w:r>
            <w:proofErr w:type="gramStart"/>
            <w:r>
              <w:rPr>
                <w:rFonts w:ascii="Arial" w:hAnsi="Arial" w:cs="Arial"/>
                <w:sz w:val="20"/>
                <w:szCs w:val="26"/>
              </w:rPr>
              <w:lastRenderedPageBreak/>
              <w:t>quan</w:t>
            </w:r>
            <w:proofErr w:type="gramEnd"/>
            <w:r>
              <w:rPr>
                <w:rFonts w:ascii="Arial" w:hAnsi="Arial" w:cs="Arial"/>
                <w:sz w:val="20"/>
                <w:szCs w:val="26"/>
              </w:rPr>
              <w:t xml:space="preserve"> và hướng dẫn việc thực hiện.</w:t>
            </w:r>
          </w:p>
        </w:tc>
      </w:tr>
    </w:tbl>
    <w:p w:rsidR="00CE6931" w:rsidRDefault="00CE6931">
      <w:pPr>
        <w:widowControl w:val="0"/>
        <w:autoSpaceDE w:val="0"/>
        <w:autoSpaceDN w:val="0"/>
        <w:adjustRightInd w:val="0"/>
        <w:spacing w:before="120"/>
        <w:rPr>
          <w:rFonts w:ascii="Arial" w:hAnsi="Arial" w:cs="Arial"/>
          <w:b/>
          <w:bCs/>
          <w:sz w:val="20"/>
          <w:szCs w:val="26"/>
        </w:rPr>
      </w:pP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 xml:space="preserve">4- Phạm </w:t>
      </w:r>
      <w:proofErr w:type="gramStart"/>
      <w:r>
        <w:rPr>
          <w:rFonts w:ascii="Arial" w:hAnsi="Arial" w:cs="Arial"/>
          <w:b/>
          <w:bCs/>
          <w:sz w:val="20"/>
          <w:szCs w:val="26"/>
        </w:rPr>
        <w:t>vi</w:t>
      </w:r>
      <w:proofErr w:type="gramEnd"/>
      <w:r>
        <w:rPr>
          <w:rFonts w:ascii="Arial" w:hAnsi="Arial" w:cs="Arial"/>
          <w:b/>
          <w:bCs/>
          <w:sz w:val="20"/>
          <w:szCs w:val="26"/>
        </w:rPr>
        <w:t xml:space="preserve">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4"/>
        <w:gridCol w:w="7818"/>
      </w:tblGrid>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4703"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Quyền hạn cụ thể</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4.1</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b/>
                <w:bCs/>
                <w:sz w:val="20"/>
                <w:szCs w:val="26"/>
              </w:rPr>
              <w:t>Thẩm quyền ra quyết định trong công tác chuyên môn, nghiệp vụ:</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Được chủ động về phương pháp thực hiện công việc được giao.</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xml:space="preserve">Tham gia ý kiến về các </w:t>
            </w:r>
            <w:r>
              <w:rPr>
                <w:rFonts w:ascii="Arial" w:hAnsi="Arial" w:cs="Arial"/>
                <w:sz w:val="20"/>
                <w:szCs w:val="26"/>
              </w:rPr>
              <w:t>việc chuyên môn của đơn vị.</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Được cung cấp các thông tin chỉ đạo điều hành của tổ chức trong phạm vi nhiệm vụ được giao.</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Được yêu cầu cung cấp thông tin và đánh giá mức độ xác thực của thông tin phục vụ cho nhiệm vụ được giao.</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5</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xml:space="preserve">Được tham gia các </w:t>
            </w:r>
            <w:r>
              <w:rPr>
                <w:rFonts w:ascii="Arial" w:hAnsi="Arial" w:cs="Arial"/>
                <w:sz w:val="20"/>
                <w:szCs w:val="26"/>
              </w:rPr>
              <w:t>cuộc họp trong và ngoài cơ quan theo quy định.</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4.2</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b/>
                <w:bCs/>
                <w:sz w:val="20"/>
                <w:szCs w:val="26"/>
              </w:rPr>
              <w:t>Thẩm quyền trong quản lý viên chức, người lao động</w:t>
            </w:r>
          </w:p>
        </w:tc>
      </w:tr>
      <w:tr w:rsidR="00CE6931">
        <w:tc>
          <w:tcPr>
            <w:tcW w:w="297"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470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Thực hiện việc quản lý, sử dụng viên chức, người lao động theo phân công của người đứng đầu đơn vị.</w:t>
            </w:r>
          </w:p>
        </w:tc>
      </w:tr>
    </w:tbl>
    <w:p w:rsidR="00CE6931" w:rsidRDefault="00CE6931">
      <w:pPr>
        <w:widowControl w:val="0"/>
        <w:autoSpaceDE w:val="0"/>
        <w:autoSpaceDN w:val="0"/>
        <w:adjustRightInd w:val="0"/>
        <w:spacing w:before="120"/>
        <w:rPr>
          <w:rFonts w:ascii="Arial" w:hAnsi="Arial" w:cs="Arial"/>
          <w:b/>
          <w:bCs/>
          <w:sz w:val="20"/>
          <w:szCs w:val="26"/>
        </w:rPr>
      </w:pP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5. Các yêu cầu về trình độ, năng lực</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5.1- Yêu cầ</w:t>
      </w:r>
      <w:r>
        <w:rPr>
          <w:rFonts w:ascii="Arial" w:hAnsi="Arial" w:cs="Arial"/>
          <w:b/>
          <w:bCs/>
          <w:sz w:val="20"/>
          <w:szCs w:val="26"/>
        </w:rPr>
        <w:t>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08"/>
        <w:gridCol w:w="6204"/>
      </w:tblGrid>
      <w:tr w:rsidR="00CE6931">
        <w:tc>
          <w:tcPr>
            <w:tcW w:w="1268"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yêu cầu</w:t>
            </w:r>
          </w:p>
        </w:tc>
        <w:tc>
          <w:tcPr>
            <w:tcW w:w="3732" w:type="pct"/>
            <w:shd w:val="clear" w:color="auto" w:fill="auto"/>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Yêu cầu cụ thể</w:t>
            </w:r>
          </w:p>
        </w:tc>
      </w:tr>
      <w:tr w:rsidR="00CE6931">
        <w:tc>
          <w:tcPr>
            <w:tcW w:w="1268" w:type="pct"/>
            <w:vMerge w:val="restar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Trình độ đào tạo</w:t>
            </w:r>
          </w:p>
        </w:tc>
        <w:tc>
          <w:tcPr>
            <w:tcW w:w="3732"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Có bằng tốt nghiệp đại học trở lên với ngành hoặc chuyên ngành đào tạo phù hợp với ngành, lĩnh vực công tác.</w:t>
            </w:r>
          </w:p>
        </w:tc>
      </w:tr>
      <w:tr w:rsidR="00CE6931">
        <w:tc>
          <w:tcPr>
            <w:tcW w:w="1268" w:type="pct"/>
            <w:vMerge/>
            <w:shd w:val="clear" w:color="auto" w:fill="auto"/>
          </w:tcPr>
          <w:p w:rsidR="00CE6931" w:rsidRDefault="00CE6931">
            <w:pPr>
              <w:widowControl w:val="0"/>
              <w:autoSpaceDE w:val="0"/>
              <w:autoSpaceDN w:val="0"/>
              <w:adjustRightInd w:val="0"/>
              <w:spacing w:before="120"/>
              <w:rPr>
                <w:rFonts w:ascii="Arial" w:hAnsi="Arial" w:cs="Arial"/>
                <w:sz w:val="20"/>
              </w:rPr>
            </w:pPr>
          </w:p>
        </w:tc>
        <w:tc>
          <w:tcPr>
            <w:tcW w:w="3732"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Lý luận chính trị: Trung cấp trở lên.</w:t>
            </w:r>
          </w:p>
        </w:tc>
      </w:tr>
      <w:tr w:rsidR="00CE6931">
        <w:tc>
          <w:tcPr>
            <w:tcW w:w="1268"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Bồi dưỡng, chứng chỉ</w:t>
            </w:r>
          </w:p>
        </w:tc>
        <w:tc>
          <w:tcPr>
            <w:tcW w:w="3732" w:type="pct"/>
            <w:shd w:val="clear" w:color="auto" w:fill="auto"/>
          </w:tcPr>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Chứng chỉ quản lý hành </w:t>
            </w:r>
            <w:r>
              <w:rPr>
                <w:rFonts w:ascii="Arial" w:hAnsi="Arial" w:cs="Arial"/>
                <w:sz w:val="20"/>
                <w:szCs w:val="26"/>
              </w:rPr>
              <w:t>chính nhà nước (chương trình chuyên viên) hoặc chứng chỉ bồi dưỡng tiêu chuẩn chức danh nghề nghiệp hạng III.</w:t>
            </w:r>
          </w:p>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Chứng chỉ bồi dưỡng lãnh đạo, quản lý cấp Phòng và tương đương.</w:t>
            </w:r>
          </w:p>
        </w:tc>
      </w:tr>
      <w:tr w:rsidR="00CE6931">
        <w:tc>
          <w:tcPr>
            <w:tcW w:w="1268"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Kinh nghiệm (thành tích công tác)</w:t>
            </w:r>
          </w:p>
        </w:tc>
        <w:tc>
          <w:tcPr>
            <w:tcW w:w="3732"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xml:space="preserve">Có thời gian công tác trong ngành hoặc lĩnh </w:t>
            </w:r>
            <w:r>
              <w:rPr>
                <w:rFonts w:ascii="Arial" w:hAnsi="Arial" w:cs="Arial"/>
                <w:sz w:val="20"/>
                <w:szCs w:val="26"/>
              </w:rPr>
              <w:t>vực liên quan từ đủ 02 năm trở lên.</w:t>
            </w:r>
          </w:p>
        </w:tc>
      </w:tr>
      <w:tr w:rsidR="00CE6931">
        <w:tc>
          <w:tcPr>
            <w:tcW w:w="1268"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Phẩm chất cá nhân</w:t>
            </w:r>
          </w:p>
        </w:tc>
        <w:tc>
          <w:tcPr>
            <w:tcW w:w="3732" w:type="pct"/>
            <w:shd w:val="clear" w:color="auto" w:fill="auto"/>
          </w:tcPr>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Tuyệt đối trung thành, tin tưởng, nghiêm túc chấp hành chủ trương, chính sách của Đảng, pháp luật của Nhà nước, quy định của cơ quan.</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Tinh thần trách nhiệm cao với công việc với tập thể, phối hợp c</w:t>
            </w:r>
            <w:r>
              <w:rPr>
                <w:rFonts w:ascii="Arial" w:hAnsi="Arial" w:cs="Arial"/>
                <w:sz w:val="20"/>
                <w:szCs w:val="26"/>
              </w:rPr>
              <w:t>ông tác tốt.</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Trung thực, thẳng thắn, kiên định nhưng biết lắng nghe.</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Điềm tĩnh, cẩn thận.</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Khả năng đoàn kết nội bộ.</w:t>
            </w:r>
          </w:p>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Phẩm chất khác ...</w:t>
            </w:r>
          </w:p>
        </w:tc>
      </w:tr>
      <w:tr w:rsidR="00CE6931">
        <w:tc>
          <w:tcPr>
            <w:tcW w:w="1268" w:type="pct"/>
            <w:shd w:val="clear" w:color="auto" w:fill="auto"/>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Các yêu cầu khác</w:t>
            </w:r>
          </w:p>
        </w:tc>
        <w:tc>
          <w:tcPr>
            <w:tcW w:w="3732" w:type="pct"/>
            <w:shd w:val="clear" w:color="auto" w:fill="auto"/>
          </w:tcPr>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Có khả năng, đề xuất những chủ trương, giải pháp giải quyết các vấn đề thực tiễn liên quan đế</w:t>
            </w:r>
            <w:r>
              <w:rPr>
                <w:rFonts w:ascii="Arial" w:hAnsi="Arial" w:cs="Arial"/>
                <w:sz w:val="20"/>
                <w:szCs w:val="26"/>
              </w:rPr>
              <w:t>n chức năng, nhiệm vụ của cơ quan, đơn vị.</w:t>
            </w: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Có khả năng tổ chức triển khai nghiên cứu, thực hiện các đề tài, đề </w:t>
            </w:r>
            <w:proofErr w:type="gramStart"/>
            <w:r>
              <w:rPr>
                <w:rFonts w:ascii="Arial" w:hAnsi="Arial" w:cs="Arial"/>
                <w:sz w:val="20"/>
                <w:szCs w:val="26"/>
              </w:rPr>
              <w:t>án</w:t>
            </w:r>
            <w:proofErr w:type="gramEnd"/>
            <w:r>
              <w:rPr>
                <w:rFonts w:ascii="Arial" w:hAnsi="Arial" w:cs="Arial"/>
                <w:sz w:val="20"/>
                <w:szCs w:val="26"/>
              </w:rPr>
              <w:t xml:space="preserve"> thuộc lĩnh vực chuyên môn của cơ quan, đơn vị.</w:t>
            </w:r>
          </w:p>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Hiểu biết về chuyên môn, nghiệp vụ lĩnh vực hoạt động nghề nghiệp của đơn vị.</w:t>
            </w:r>
          </w:p>
        </w:tc>
      </w:tr>
    </w:tbl>
    <w:p w:rsidR="00CE6931" w:rsidRDefault="00CE6931">
      <w:pPr>
        <w:widowControl w:val="0"/>
        <w:autoSpaceDE w:val="0"/>
        <w:autoSpaceDN w:val="0"/>
        <w:adjustRightInd w:val="0"/>
        <w:spacing w:before="120"/>
        <w:rPr>
          <w:rFonts w:ascii="Arial" w:hAnsi="Arial" w:cs="Arial"/>
          <w:b/>
          <w:bCs/>
          <w:sz w:val="20"/>
          <w:szCs w:val="26"/>
        </w:rPr>
      </w:pPr>
    </w:p>
    <w:p w:rsidR="00CE6931" w:rsidRDefault="002C0EA2">
      <w:pPr>
        <w:widowControl w:val="0"/>
        <w:autoSpaceDE w:val="0"/>
        <w:autoSpaceDN w:val="0"/>
        <w:adjustRightInd w:val="0"/>
        <w:spacing w:before="120"/>
        <w:rPr>
          <w:rFonts w:ascii="Arial" w:hAnsi="Arial" w:cs="Arial"/>
          <w:sz w:val="20"/>
          <w:szCs w:val="26"/>
        </w:rPr>
      </w:pPr>
      <w:r>
        <w:rPr>
          <w:rFonts w:ascii="Arial" w:hAnsi="Arial" w:cs="Arial"/>
          <w:b/>
          <w:bCs/>
          <w:sz w:val="20"/>
          <w:szCs w:val="26"/>
        </w:rPr>
        <w:t xml:space="preserve">5.2- Các </w:t>
      </w:r>
      <w:r>
        <w:rPr>
          <w:rFonts w:ascii="Arial" w:hAnsi="Arial" w:cs="Arial"/>
          <w:b/>
          <w:bCs/>
          <w:sz w:val="20"/>
          <w:szCs w:val="26"/>
        </w:rPr>
        <w:t>năng lực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37"/>
        <w:gridCol w:w="5458"/>
        <w:gridCol w:w="1117"/>
      </w:tblGrid>
      <w:tr w:rsidR="00CE6931">
        <w:tc>
          <w:tcPr>
            <w:tcW w:w="1045"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năng lực</w:t>
            </w:r>
          </w:p>
        </w:tc>
        <w:tc>
          <w:tcPr>
            <w:tcW w:w="3283"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Tên năng lực</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b/>
                <w:bCs/>
                <w:sz w:val="20"/>
                <w:szCs w:val="26"/>
              </w:rPr>
              <w:t>Cấp độ</w:t>
            </w:r>
          </w:p>
        </w:tc>
      </w:tr>
      <w:tr w:rsidR="00CE6931">
        <w:tc>
          <w:tcPr>
            <w:tcW w:w="1045" w:type="pct"/>
            <w:vMerge w:val="restar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Nhóm năng lực chung</w:t>
            </w: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Đạo đức và bản lĩnh</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r>
              <w:rPr>
                <w:rFonts w:ascii="Arial" w:hAnsi="Arial" w:cs="Arial"/>
                <w:sz w:val="20"/>
                <w:szCs w:val="26"/>
              </w:rPr>
              <w:t>5</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Tổ chức thực hiện công việc</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Kỹ thuật soạn thảo và ban hành văn bản</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Giao tiếp ứng xử</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Quan hệ phối hợp</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Sử dụng công nghệ thông tin cơ bản</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xml:space="preserve">Sử dụng </w:t>
            </w:r>
            <w:r>
              <w:rPr>
                <w:rFonts w:ascii="Arial" w:hAnsi="Arial" w:cs="Arial"/>
                <w:sz w:val="20"/>
                <w:szCs w:val="26"/>
              </w:rPr>
              <w:t>ngoại ngữ</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CE6931">
        <w:tc>
          <w:tcPr>
            <w:tcW w:w="1045" w:type="pct"/>
            <w:vMerge w:val="restar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Nhóm năng lực chuyên môn</w:t>
            </w: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Khả năng chủ trì tham mưu xây dựng chủ trương, nghị quyết, văn bản quy phạm pháp luật</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Khả năng hướng dẫn thực hiện chủ trương, nghị quyết, văn bản quy phạm pháp luật</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 xml:space="preserve">Khả năng tổ chức, triển khai, thực hiện chủ </w:t>
            </w:r>
            <w:r>
              <w:rPr>
                <w:rFonts w:ascii="Arial" w:hAnsi="Arial" w:cs="Arial"/>
                <w:sz w:val="20"/>
                <w:szCs w:val="26"/>
              </w:rPr>
              <w:t>trương, nghị quyết, văn bản quy phạm pháp luật</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Khả năng thẩm định các văn bản, đề án của các cấp</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Khả năng phối hợp thực hiện các chủ trương, nghị quyết, văn bản quy phạm pháp luật</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CE6931">
        <w:tc>
          <w:tcPr>
            <w:tcW w:w="1045" w:type="pct"/>
            <w:vMerge w:val="restar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Nhóm năng lực quản lý</w:t>
            </w: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Tư duy chiến lược</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r>
              <w:rPr>
                <w:rFonts w:ascii="Arial" w:hAnsi="Arial" w:cs="Arial"/>
                <w:sz w:val="20"/>
                <w:szCs w:val="26"/>
              </w:rPr>
              <w:t>4</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Quản lý sự thay đổi</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Ra quyết định</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Quản lý nguồn lực</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CE6931">
        <w:tc>
          <w:tcPr>
            <w:tcW w:w="1045" w:type="pct"/>
            <w:vMerge/>
            <w:shd w:val="clear" w:color="auto" w:fill="auto"/>
            <w:vAlign w:val="center"/>
          </w:tcPr>
          <w:p w:rsidR="00CE6931" w:rsidRDefault="00CE6931">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CE6931" w:rsidRDefault="002C0EA2">
            <w:pPr>
              <w:widowControl w:val="0"/>
              <w:autoSpaceDE w:val="0"/>
              <w:autoSpaceDN w:val="0"/>
              <w:adjustRightInd w:val="0"/>
              <w:spacing w:before="120"/>
              <w:rPr>
                <w:rFonts w:ascii="Arial" w:hAnsi="Arial" w:cs="Arial"/>
                <w:sz w:val="20"/>
              </w:rPr>
            </w:pPr>
            <w:r>
              <w:rPr>
                <w:rFonts w:ascii="Arial" w:hAnsi="Arial" w:cs="Arial"/>
                <w:sz w:val="20"/>
                <w:szCs w:val="26"/>
              </w:rPr>
              <w:t>Phát triển nhân viên</w:t>
            </w:r>
          </w:p>
        </w:tc>
        <w:tc>
          <w:tcPr>
            <w:tcW w:w="672" w:type="pct"/>
            <w:shd w:val="clear" w:color="auto" w:fill="auto"/>
            <w:vAlign w:val="center"/>
          </w:tcPr>
          <w:p w:rsidR="00CE6931" w:rsidRDefault="002C0EA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bl>
    <w:p w:rsidR="00CE6931" w:rsidRDefault="00CE6931"/>
    <w:sectPr w:rsidR="00CE6931">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21DE9"/>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0EA2"/>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E6931"/>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1723A1-EE54-4FCD-AC45-2E2089F5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1173</Words>
  <Characters>6687</Characters>
  <Application>Microsoft Office Word</Application>
  <DocSecurity>0</DocSecurity>
  <Lines>55</Lines>
  <Paragraphs>15</Paragraphs>
  <ScaleCrop>false</ScaleCrop>
  <Company/>
  <LinksUpToDate>false</LinksUpToDate>
  <CharactersWithSpaces>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cp:revision>
  <dcterms:created xsi:type="dcterms:W3CDTF">2024-01-22T13:26:00Z</dcterms:created>
  <dcterms:modified xsi:type="dcterms:W3CDTF">2024-01-25T03:03:00Z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